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94" w:rsidRPr="00152DA0" w:rsidRDefault="006C0F55" w:rsidP="00DA2594">
      <w:pPr>
        <w:jc w:val="center"/>
        <w:rPr>
          <w:rFonts w:ascii="宋体" w:hAnsi="宋体"/>
          <w:b/>
          <w:sz w:val="32"/>
          <w:szCs w:val="30"/>
        </w:rPr>
      </w:pPr>
      <w:r>
        <w:rPr>
          <w:rFonts w:ascii="宋体" w:hAnsi="宋体" w:hint="eastAsia"/>
          <w:b/>
          <w:sz w:val="32"/>
          <w:szCs w:val="30"/>
        </w:rPr>
        <w:t>网络研修活动</w:t>
      </w:r>
      <w:r w:rsidR="00DA2594" w:rsidRPr="00152DA0">
        <w:rPr>
          <w:rFonts w:ascii="宋体" w:hAnsi="宋体" w:hint="eastAsia"/>
          <w:b/>
          <w:sz w:val="32"/>
          <w:szCs w:val="30"/>
        </w:rPr>
        <w:t>通</w:t>
      </w:r>
      <w:bookmarkStart w:id="0" w:name="_GoBack"/>
      <w:bookmarkEnd w:id="0"/>
      <w:r w:rsidR="00DA2594" w:rsidRPr="00152DA0">
        <w:rPr>
          <w:rFonts w:ascii="宋体" w:hAnsi="宋体" w:hint="eastAsia"/>
          <w:b/>
          <w:sz w:val="32"/>
          <w:szCs w:val="30"/>
        </w:rPr>
        <w:t>知</w:t>
      </w:r>
    </w:p>
    <w:p w:rsidR="00DA2594" w:rsidRDefault="00DA2594" w:rsidP="005F62B0">
      <w:pPr>
        <w:spacing w:line="360" w:lineRule="auto"/>
        <w:jc w:val="left"/>
        <w:rPr>
          <w:rFonts w:ascii="宋体" w:hAnsi="宋体"/>
          <w:sz w:val="24"/>
          <w:szCs w:val="24"/>
        </w:rPr>
      </w:pPr>
      <w:r>
        <w:rPr>
          <w:rFonts w:ascii="宋体" w:hAnsi="宋体" w:hint="eastAsia"/>
          <w:sz w:val="24"/>
          <w:szCs w:val="24"/>
        </w:rPr>
        <w:t>__________学校：</w:t>
      </w:r>
    </w:p>
    <w:p w:rsidR="001A28D3" w:rsidRDefault="00620431" w:rsidP="00620431">
      <w:pPr>
        <w:widowControl/>
        <w:snapToGrid w:val="0"/>
        <w:spacing w:line="360" w:lineRule="auto"/>
        <w:ind w:firstLine="480"/>
        <w:jc w:val="left"/>
        <w:rPr>
          <w:rFonts w:ascii="Arial" w:hAnsi="Arial" w:cs="Arial"/>
          <w:color w:val="000000"/>
          <w:kern w:val="0"/>
          <w:sz w:val="24"/>
          <w:szCs w:val="24"/>
        </w:rPr>
      </w:pPr>
      <w:r w:rsidRPr="00620431">
        <w:rPr>
          <w:rFonts w:ascii="Arial" w:hAnsi="Arial" w:cs="Arial" w:hint="eastAsia"/>
          <w:color w:val="000000"/>
          <w:kern w:val="0"/>
          <w:sz w:val="24"/>
          <w:szCs w:val="24"/>
        </w:rPr>
        <w:t>为了深入探寻本学期的教研主题（即：基于计算思维的初中信息技术课程有效教学策略研究（二）），</w:t>
      </w:r>
      <w:r>
        <w:rPr>
          <w:rFonts w:ascii="Arial" w:hAnsi="Arial" w:cs="Arial" w:hint="eastAsia"/>
          <w:color w:val="000000"/>
          <w:kern w:val="0"/>
          <w:sz w:val="24"/>
          <w:szCs w:val="24"/>
        </w:rPr>
        <w:t>本学期开展了</w:t>
      </w:r>
      <w:r>
        <w:rPr>
          <w:rFonts w:ascii="Arial" w:hAnsi="Arial" w:cs="Arial" w:hint="eastAsia"/>
          <w:color w:val="000000"/>
          <w:kern w:val="0"/>
          <w:sz w:val="24"/>
          <w:szCs w:val="24"/>
        </w:rPr>
        <w:t>3</w:t>
      </w:r>
      <w:r>
        <w:rPr>
          <w:rFonts w:ascii="Arial" w:hAnsi="Arial" w:cs="Arial" w:hint="eastAsia"/>
          <w:color w:val="000000"/>
          <w:kern w:val="0"/>
          <w:sz w:val="24"/>
          <w:szCs w:val="24"/>
        </w:rPr>
        <w:t>次网络研修活动，活动从理论和实践研究课两个方面开展，</w:t>
      </w:r>
      <w:r w:rsidR="007D01F8">
        <w:rPr>
          <w:rFonts w:ascii="Arial" w:hAnsi="Arial" w:cs="Arial" w:hint="eastAsia"/>
          <w:color w:val="000000"/>
          <w:kern w:val="0"/>
          <w:sz w:val="24"/>
          <w:szCs w:val="24"/>
        </w:rPr>
        <w:t>活动</w:t>
      </w:r>
      <w:r>
        <w:rPr>
          <w:rFonts w:ascii="Arial" w:hAnsi="Arial" w:cs="Arial" w:hint="eastAsia"/>
          <w:color w:val="000000"/>
          <w:kern w:val="0"/>
          <w:sz w:val="24"/>
          <w:szCs w:val="24"/>
        </w:rPr>
        <w:t>均</w:t>
      </w:r>
      <w:r w:rsidR="007D01F8">
        <w:rPr>
          <w:rFonts w:ascii="Arial" w:hAnsi="Arial" w:cs="Arial" w:hint="eastAsia"/>
          <w:color w:val="000000"/>
          <w:kern w:val="0"/>
          <w:sz w:val="24"/>
          <w:szCs w:val="24"/>
        </w:rPr>
        <w:t>已在“初中信息技术”协作组中发布，</w:t>
      </w:r>
      <w:r w:rsidR="001A28D3">
        <w:rPr>
          <w:rFonts w:ascii="Arial" w:hAnsi="Arial" w:cs="Arial" w:hint="eastAsia"/>
          <w:color w:val="000000"/>
          <w:kern w:val="0"/>
          <w:sz w:val="24"/>
          <w:szCs w:val="24"/>
        </w:rPr>
        <w:t>请各位已报课程的初中信息技术学科教师注意核查是否</w:t>
      </w:r>
      <w:r w:rsidR="005F3319">
        <w:rPr>
          <w:rFonts w:ascii="Arial" w:hAnsi="Arial" w:cs="Arial" w:hint="eastAsia"/>
          <w:color w:val="000000"/>
          <w:kern w:val="0"/>
          <w:sz w:val="24"/>
          <w:szCs w:val="24"/>
        </w:rPr>
        <w:t>完成了相关</w:t>
      </w:r>
      <w:r w:rsidR="001A28D3">
        <w:rPr>
          <w:rFonts w:ascii="Arial" w:hAnsi="Arial" w:cs="Arial" w:hint="eastAsia"/>
          <w:color w:val="000000"/>
          <w:kern w:val="0"/>
          <w:sz w:val="24"/>
          <w:szCs w:val="24"/>
        </w:rPr>
        <w:t>网络研修</w:t>
      </w:r>
      <w:r w:rsidR="00893B68">
        <w:rPr>
          <w:rFonts w:ascii="Arial" w:hAnsi="Arial" w:cs="Arial" w:hint="eastAsia"/>
          <w:color w:val="000000"/>
          <w:kern w:val="0"/>
          <w:sz w:val="24"/>
          <w:szCs w:val="24"/>
        </w:rPr>
        <w:t>活动</w:t>
      </w:r>
      <w:r w:rsidR="001A28D3">
        <w:rPr>
          <w:rFonts w:ascii="Arial" w:hAnsi="Arial" w:cs="Arial" w:hint="eastAsia"/>
          <w:color w:val="000000"/>
          <w:kern w:val="0"/>
          <w:sz w:val="24"/>
          <w:szCs w:val="24"/>
        </w:rPr>
        <w:t>。</w:t>
      </w:r>
    </w:p>
    <w:p w:rsidR="007D01F8" w:rsidRDefault="003407BB" w:rsidP="005F62B0">
      <w:pPr>
        <w:spacing w:line="360" w:lineRule="auto"/>
        <w:ind w:firstLineChars="200" w:firstLine="482"/>
        <w:rPr>
          <w:sz w:val="24"/>
          <w:szCs w:val="24"/>
        </w:rPr>
      </w:pPr>
      <w:r w:rsidRPr="003407BB">
        <w:rPr>
          <w:rFonts w:hint="eastAsia"/>
          <w:b/>
          <w:sz w:val="24"/>
          <w:szCs w:val="24"/>
        </w:rPr>
        <w:t>一、</w:t>
      </w:r>
      <w:r w:rsidR="007D01F8">
        <w:rPr>
          <w:rFonts w:hint="eastAsia"/>
          <w:b/>
          <w:sz w:val="24"/>
          <w:szCs w:val="24"/>
        </w:rPr>
        <w:t>活动内容</w:t>
      </w:r>
      <w:r w:rsidR="00DA2594">
        <w:rPr>
          <w:rFonts w:hint="eastAsia"/>
          <w:sz w:val="24"/>
          <w:szCs w:val="24"/>
        </w:rPr>
        <w:t>：</w:t>
      </w:r>
    </w:p>
    <w:tbl>
      <w:tblPr>
        <w:tblStyle w:val="a9"/>
        <w:tblW w:w="0" w:type="auto"/>
        <w:jc w:val="center"/>
        <w:tblLook w:val="04A0" w:firstRow="1" w:lastRow="0" w:firstColumn="1" w:lastColumn="0" w:noHBand="0" w:noVBand="1"/>
      </w:tblPr>
      <w:tblGrid>
        <w:gridCol w:w="876"/>
        <w:gridCol w:w="2076"/>
        <w:gridCol w:w="5570"/>
      </w:tblGrid>
      <w:tr w:rsidR="007E20E0" w:rsidTr="00C760F7">
        <w:trPr>
          <w:jc w:val="center"/>
        </w:trPr>
        <w:tc>
          <w:tcPr>
            <w:tcW w:w="876" w:type="dxa"/>
          </w:tcPr>
          <w:p w:rsidR="007E20E0" w:rsidRPr="00113DB5" w:rsidRDefault="007E20E0" w:rsidP="007D01F8">
            <w:pPr>
              <w:spacing w:line="360" w:lineRule="auto"/>
              <w:jc w:val="center"/>
              <w:rPr>
                <w:b/>
                <w:sz w:val="24"/>
                <w:szCs w:val="24"/>
              </w:rPr>
            </w:pPr>
            <w:r w:rsidRPr="00113DB5">
              <w:rPr>
                <w:rFonts w:hint="eastAsia"/>
                <w:b/>
                <w:sz w:val="24"/>
                <w:szCs w:val="24"/>
              </w:rPr>
              <w:t>序号</w:t>
            </w:r>
          </w:p>
        </w:tc>
        <w:tc>
          <w:tcPr>
            <w:tcW w:w="2076" w:type="dxa"/>
          </w:tcPr>
          <w:p w:rsidR="007E20E0" w:rsidRPr="00113DB5" w:rsidRDefault="007E20E0" w:rsidP="007D01F8">
            <w:pPr>
              <w:spacing w:line="360" w:lineRule="auto"/>
              <w:jc w:val="center"/>
              <w:rPr>
                <w:b/>
                <w:sz w:val="24"/>
                <w:szCs w:val="24"/>
              </w:rPr>
            </w:pPr>
            <w:r w:rsidRPr="00113DB5">
              <w:rPr>
                <w:rFonts w:hint="eastAsia"/>
                <w:b/>
                <w:sz w:val="24"/>
                <w:szCs w:val="24"/>
              </w:rPr>
              <w:t>活动标题</w:t>
            </w:r>
          </w:p>
        </w:tc>
        <w:tc>
          <w:tcPr>
            <w:tcW w:w="5570" w:type="dxa"/>
          </w:tcPr>
          <w:p w:rsidR="007E20E0" w:rsidRPr="00113DB5" w:rsidRDefault="007E20E0" w:rsidP="007D01F8">
            <w:pPr>
              <w:spacing w:line="360" w:lineRule="auto"/>
              <w:jc w:val="center"/>
              <w:rPr>
                <w:b/>
                <w:sz w:val="24"/>
                <w:szCs w:val="24"/>
              </w:rPr>
            </w:pPr>
            <w:r w:rsidRPr="00113DB5">
              <w:rPr>
                <w:rFonts w:hint="eastAsia"/>
                <w:b/>
                <w:sz w:val="24"/>
                <w:szCs w:val="24"/>
              </w:rPr>
              <w:t>活动内容</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1</w:t>
            </w:r>
          </w:p>
        </w:tc>
        <w:tc>
          <w:tcPr>
            <w:tcW w:w="2076" w:type="dxa"/>
            <w:vAlign w:val="center"/>
          </w:tcPr>
          <w:p w:rsidR="007E20E0" w:rsidRDefault="00435A13" w:rsidP="000E15B6">
            <w:pPr>
              <w:spacing w:line="360" w:lineRule="auto"/>
              <w:jc w:val="center"/>
              <w:rPr>
                <w:sz w:val="24"/>
                <w:szCs w:val="24"/>
              </w:rPr>
            </w:pPr>
            <w:r w:rsidRPr="00435A13">
              <w:rPr>
                <w:rFonts w:hint="eastAsia"/>
                <w:sz w:val="24"/>
                <w:szCs w:val="24"/>
              </w:rPr>
              <w:t>网络研修：共议初中信息技术课堂教学之有效策略</w:t>
            </w:r>
          </w:p>
        </w:tc>
        <w:tc>
          <w:tcPr>
            <w:tcW w:w="5570" w:type="dxa"/>
            <w:vAlign w:val="center"/>
          </w:tcPr>
          <w:p w:rsidR="00435A13" w:rsidRPr="00435A13" w:rsidRDefault="00435A13" w:rsidP="00435A13">
            <w:pPr>
              <w:ind w:firstLineChars="150" w:firstLine="360"/>
              <w:rPr>
                <w:sz w:val="24"/>
                <w:szCs w:val="24"/>
              </w:rPr>
            </w:pPr>
            <w:r w:rsidRPr="00435A13">
              <w:rPr>
                <w:rFonts w:hint="eastAsia"/>
                <w:sz w:val="24"/>
                <w:szCs w:val="24"/>
              </w:rPr>
              <w:t>当今初中信息技术课堂之中，教师应放手让学生大胆探究、自主学习，而教师则成为学生学习过程中的参与者、组织者、引导者和交换意见者。因此，我们应该创造有利于学生发展的教学情境，调动学生的学习积极性，这正因此，我们需要探讨适合我区初中信息技术课堂之有效的教学策略。</w:t>
            </w:r>
          </w:p>
          <w:p w:rsidR="007E20E0" w:rsidRPr="00976E77" w:rsidRDefault="00435A13" w:rsidP="00C92C23">
            <w:pPr>
              <w:ind w:firstLineChars="150" w:firstLine="360"/>
              <w:rPr>
                <w:sz w:val="24"/>
                <w:szCs w:val="24"/>
              </w:rPr>
            </w:pPr>
            <w:r w:rsidRPr="00435A13">
              <w:rPr>
                <w:rFonts w:hint="eastAsia"/>
                <w:sz w:val="24"/>
                <w:szCs w:val="24"/>
              </w:rPr>
              <w:t>本次活动，我们在此分享各自已有教学经验，梳理教学策略，共议初中信息技术课堂教学之有效策略。</w:t>
            </w:r>
          </w:p>
        </w:tc>
      </w:tr>
      <w:tr w:rsidR="007E20E0" w:rsidTr="000E15B6">
        <w:trPr>
          <w:jc w:val="center"/>
        </w:trPr>
        <w:tc>
          <w:tcPr>
            <w:tcW w:w="876" w:type="dxa"/>
            <w:vAlign w:val="center"/>
          </w:tcPr>
          <w:p w:rsidR="007E20E0" w:rsidRDefault="000E15B6" w:rsidP="000E15B6">
            <w:pPr>
              <w:spacing w:line="360" w:lineRule="auto"/>
              <w:jc w:val="center"/>
              <w:rPr>
                <w:sz w:val="24"/>
                <w:szCs w:val="24"/>
              </w:rPr>
            </w:pPr>
            <w:r>
              <w:rPr>
                <w:rFonts w:hint="eastAsia"/>
                <w:sz w:val="24"/>
                <w:szCs w:val="24"/>
              </w:rPr>
              <w:t>2</w:t>
            </w:r>
          </w:p>
        </w:tc>
        <w:tc>
          <w:tcPr>
            <w:tcW w:w="2076" w:type="dxa"/>
            <w:vAlign w:val="center"/>
          </w:tcPr>
          <w:p w:rsidR="007E20E0" w:rsidRPr="005A6863" w:rsidRDefault="00383F1B" w:rsidP="000E15B6">
            <w:pPr>
              <w:spacing w:line="360" w:lineRule="auto"/>
              <w:jc w:val="center"/>
              <w:rPr>
                <w:sz w:val="24"/>
                <w:szCs w:val="24"/>
              </w:rPr>
            </w:pPr>
            <w:r w:rsidRPr="00383F1B">
              <w:rPr>
                <w:rFonts w:hint="eastAsia"/>
                <w:sz w:val="24"/>
                <w:szCs w:val="24"/>
              </w:rPr>
              <w:t>网络研修：核心素养落实之我见</w:t>
            </w:r>
          </w:p>
        </w:tc>
        <w:tc>
          <w:tcPr>
            <w:tcW w:w="5570" w:type="dxa"/>
            <w:vAlign w:val="center"/>
          </w:tcPr>
          <w:p w:rsidR="00383F1B" w:rsidRPr="00383F1B" w:rsidRDefault="00383F1B" w:rsidP="00383F1B">
            <w:pPr>
              <w:ind w:firstLineChars="200" w:firstLine="480"/>
              <w:rPr>
                <w:sz w:val="24"/>
                <w:szCs w:val="24"/>
              </w:rPr>
            </w:pPr>
            <w:r w:rsidRPr="00383F1B">
              <w:rPr>
                <w:rFonts w:hint="eastAsia"/>
                <w:sz w:val="24"/>
                <w:szCs w:val="24"/>
              </w:rPr>
              <w:t>2017</w:t>
            </w:r>
            <w:r w:rsidRPr="00383F1B">
              <w:rPr>
                <w:rFonts w:hint="eastAsia"/>
                <w:sz w:val="24"/>
                <w:szCs w:val="24"/>
              </w:rPr>
              <w:t>年</w:t>
            </w:r>
            <w:r w:rsidRPr="00383F1B">
              <w:rPr>
                <w:rFonts w:hint="eastAsia"/>
                <w:sz w:val="24"/>
                <w:szCs w:val="24"/>
              </w:rPr>
              <w:t>10</w:t>
            </w:r>
            <w:r w:rsidRPr="00383F1B">
              <w:rPr>
                <w:rFonts w:hint="eastAsia"/>
                <w:sz w:val="24"/>
                <w:szCs w:val="24"/>
              </w:rPr>
              <w:t>月</w:t>
            </w:r>
            <w:r w:rsidRPr="00383F1B">
              <w:rPr>
                <w:rFonts w:hint="eastAsia"/>
                <w:sz w:val="24"/>
                <w:szCs w:val="24"/>
              </w:rPr>
              <w:t>19</w:t>
            </w:r>
            <w:r w:rsidRPr="00383F1B">
              <w:rPr>
                <w:rFonts w:hint="eastAsia"/>
                <w:sz w:val="24"/>
                <w:szCs w:val="24"/>
              </w:rPr>
              <w:t>日，在八中木樨地校区，举办了一场“落实初中信息技术学科核心素养”的主题活动，活动期间，特级教师张军老师为大家深入浅出的分析了学科核心素养的落实思路，王艳侠、巩媛丽和张晓梅三位老师通过研究课的形式，为大家分享了她们对核心素养落实的理解。</w:t>
            </w:r>
          </w:p>
          <w:p w:rsidR="007E20E0" w:rsidRDefault="00383F1B" w:rsidP="00383F1B">
            <w:pPr>
              <w:rPr>
                <w:sz w:val="24"/>
                <w:szCs w:val="24"/>
              </w:rPr>
            </w:pPr>
            <w:r w:rsidRPr="00383F1B">
              <w:rPr>
                <w:rFonts w:hint="eastAsia"/>
                <w:sz w:val="24"/>
                <w:szCs w:val="24"/>
              </w:rPr>
              <w:t xml:space="preserve">   </w:t>
            </w:r>
            <w:r w:rsidRPr="00383F1B">
              <w:rPr>
                <w:rFonts w:hint="eastAsia"/>
                <w:sz w:val="24"/>
                <w:szCs w:val="24"/>
              </w:rPr>
              <w:t>请您结合本次活动，谈谈观课感受，谈谈对专家讲座的理解，以及您对学科核心素养落实的理解。</w:t>
            </w:r>
          </w:p>
        </w:tc>
      </w:tr>
      <w:tr w:rsidR="00435A13" w:rsidTr="000E15B6">
        <w:trPr>
          <w:jc w:val="center"/>
        </w:trPr>
        <w:tc>
          <w:tcPr>
            <w:tcW w:w="876" w:type="dxa"/>
            <w:vAlign w:val="center"/>
          </w:tcPr>
          <w:p w:rsidR="00435A13" w:rsidRDefault="00383F1B" w:rsidP="000E15B6">
            <w:pPr>
              <w:spacing w:line="360" w:lineRule="auto"/>
              <w:jc w:val="center"/>
              <w:rPr>
                <w:sz w:val="24"/>
                <w:szCs w:val="24"/>
              </w:rPr>
            </w:pPr>
            <w:r>
              <w:rPr>
                <w:rFonts w:hint="eastAsia"/>
                <w:sz w:val="24"/>
                <w:szCs w:val="24"/>
              </w:rPr>
              <w:t>3</w:t>
            </w:r>
          </w:p>
        </w:tc>
        <w:tc>
          <w:tcPr>
            <w:tcW w:w="2076" w:type="dxa"/>
            <w:vAlign w:val="center"/>
          </w:tcPr>
          <w:p w:rsidR="00435A13" w:rsidRPr="00976E77" w:rsidRDefault="00435A13" w:rsidP="000E15B6">
            <w:pPr>
              <w:spacing w:line="360" w:lineRule="auto"/>
              <w:jc w:val="center"/>
              <w:rPr>
                <w:sz w:val="24"/>
                <w:szCs w:val="24"/>
              </w:rPr>
            </w:pPr>
            <w:r w:rsidRPr="00435A13">
              <w:rPr>
                <w:rFonts w:hint="eastAsia"/>
                <w:sz w:val="24"/>
                <w:szCs w:val="24"/>
              </w:rPr>
              <w:t>网络研修：数据透视表之教学思考</w:t>
            </w:r>
          </w:p>
        </w:tc>
        <w:tc>
          <w:tcPr>
            <w:tcW w:w="5570" w:type="dxa"/>
            <w:vAlign w:val="center"/>
          </w:tcPr>
          <w:p w:rsidR="00435A13" w:rsidRPr="00435A13" w:rsidRDefault="00435A13" w:rsidP="00435A13">
            <w:pPr>
              <w:rPr>
                <w:sz w:val="24"/>
                <w:szCs w:val="24"/>
              </w:rPr>
            </w:pPr>
            <w:r w:rsidRPr="00435A13">
              <w:rPr>
                <w:rFonts w:hint="eastAsia"/>
                <w:sz w:val="24"/>
                <w:szCs w:val="24"/>
              </w:rPr>
              <w:t xml:space="preserve">    2017</w:t>
            </w:r>
            <w:r w:rsidRPr="00435A13">
              <w:rPr>
                <w:rFonts w:hint="eastAsia"/>
                <w:sz w:val="24"/>
                <w:szCs w:val="24"/>
              </w:rPr>
              <w:t>年</w:t>
            </w:r>
            <w:r w:rsidRPr="00435A13">
              <w:rPr>
                <w:rFonts w:hint="eastAsia"/>
                <w:sz w:val="24"/>
                <w:szCs w:val="24"/>
              </w:rPr>
              <w:t>12</w:t>
            </w:r>
            <w:r w:rsidRPr="00435A13">
              <w:rPr>
                <w:rFonts w:hint="eastAsia"/>
                <w:sz w:val="24"/>
                <w:szCs w:val="24"/>
              </w:rPr>
              <w:t>月</w:t>
            </w:r>
            <w:r w:rsidRPr="00435A13">
              <w:rPr>
                <w:rFonts w:hint="eastAsia"/>
                <w:sz w:val="24"/>
                <w:szCs w:val="24"/>
              </w:rPr>
              <w:t>14</w:t>
            </w:r>
            <w:r w:rsidRPr="00435A13">
              <w:rPr>
                <w:rFonts w:hint="eastAsia"/>
                <w:sz w:val="24"/>
                <w:szCs w:val="24"/>
              </w:rPr>
              <w:t>日，在十五中初中部，张天宇老师和沈海娇老师以“数据透视表”为题，为大家分享了两节同课异构的研究课。</w:t>
            </w:r>
          </w:p>
          <w:p w:rsidR="00435A13" w:rsidRPr="00435A13" w:rsidRDefault="00435A13" w:rsidP="00435A13">
            <w:pPr>
              <w:rPr>
                <w:sz w:val="24"/>
                <w:szCs w:val="24"/>
              </w:rPr>
            </w:pPr>
            <w:r w:rsidRPr="00435A13">
              <w:rPr>
                <w:rFonts w:hint="eastAsia"/>
                <w:sz w:val="24"/>
                <w:szCs w:val="24"/>
              </w:rPr>
              <w:t xml:space="preserve">    </w:t>
            </w:r>
            <w:r w:rsidRPr="00435A13">
              <w:rPr>
                <w:rFonts w:hint="eastAsia"/>
                <w:sz w:val="24"/>
                <w:szCs w:val="24"/>
              </w:rPr>
              <w:t>研究课上，两位老师虽然采用了不同的教学视角，但都将教学重点聚焦在“利用数据透视表这个工具，学会数据分析，辅助决策或观点表达”之上。</w:t>
            </w:r>
          </w:p>
          <w:p w:rsidR="00435A13" w:rsidRPr="00976E77" w:rsidRDefault="00435A13" w:rsidP="00435A13">
            <w:pPr>
              <w:rPr>
                <w:sz w:val="24"/>
                <w:szCs w:val="24"/>
              </w:rPr>
            </w:pPr>
            <w:r w:rsidRPr="00435A13">
              <w:rPr>
                <w:rFonts w:hint="eastAsia"/>
                <w:sz w:val="24"/>
                <w:szCs w:val="24"/>
              </w:rPr>
              <w:t xml:space="preserve">    </w:t>
            </w:r>
            <w:r w:rsidRPr="00435A13">
              <w:rPr>
                <w:rFonts w:hint="eastAsia"/>
                <w:sz w:val="24"/>
                <w:szCs w:val="24"/>
              </w:rPr>
              <w:t>请您谈谈观课感受，并结合您的教学实践，谈谈您对数据透视表的教学思考。</w:t>
            </w:r>
          </w:p>
        </w:tc>
      </w:tr>
    </w:tbl>
    <w:p w:rsidR="00DA2594" w:rsidRPr="00285CED" w:rsidRDefault="003407BB" w:rsidP="003F16EA">
      <w:pPr>
        <w:spacing w:beforeLines="100" w:before="312" w:line="360" w:lineRule="auto"/>
        <w:ind w:firstLineChars="200" w:firstLine="482"/>
        <w:rPr>
          <w:sz w:val="24"/>
          <w:szCs w:val="24"/>
        </w:rPr>
      </w:pPr>
      <w:r w:rsidRPr="003407BB">
        <w:rPr>
          <w:rFonts w:hint="eastAsia"/>
          <w:b/>
          <w:sz w:val="24"/>
          <w:szCs w:val="24"/>
        </w:rPr>
        <w:t>二、</w:t>
      </w:r>
      <w:r w:rsidR="00DA2594" w:rsidRPr="003407BB">
        <w:rPr>
          <w:rFonts w:hint="eastAsia"/>
          <w:b/>
          <w:sz w:val="24"/>
          <w:szCs w:val="24"/>
        </w:rPr>
        <w:t>活动形式</w:t>
      </w:r>
      <w:r w:rsidR="00DA2594" w:rsidRPr="00285CED">
        <w:rPr>
          <w:rFonts w:hint="eastAsia"/>
          <w:sz w:val="24"/>
          <w:szCs w:val="24"/>
        </w:rPr>
        <w:t>：采用网上研修的方式</w:t>
      </w:r>
    </w:p>
    <w:p w:rsidR="00DA2594" w:rsidRPr="003407BB" w:rsidRDefault="001204D8" w:rsidP="003F16EA">
      <w:pPr>
        <w:spacing w:beforeLines="200" w:before="624" w:line="360" w:lineRule="auto"/>
        <w:ind w:firstLineChars="200" w:firstLine="482"/>
        <w:rPr>
          <w:b/>
          <w:sz w:val="24"/>
          <w:szCs w:val="24"/>
        </w:rPr>
      </w:pPr>
      <w:r>
        <w:rPr>
          <w:rFonts w:hint="eastAsia"/>
          <w:b/>
          <w:sz w:val="24"/>
          <w:szCs w:val="24"/>
        </w:rPr>
        <w:t>三</w:t>
      </w:r>
      <w:r w:rsidR="003407BB" w:rsidRPr="003407BB">
        <w:rPr>
          <w:rFonts w:hint="eastAsia"/>
          <w:b/>
          <w:sz w:val="24"/>
          <w:szCs w:val="24"/>
        </w:rPr>
        <w:t>、</w:t>
      </w:r>
      <w:r w:rsidR="00DA2594" w:rsidRPr="003407BB">
        <w:rPr>
          <w:rFonts w:hint="eastAsia"/>
          <w:b/>
          <w:sz w:val="24"/>
          <w:szCs w:val="24"/>
        </w:rPr>
        <w:t>活动要求</w:t>
      </w:r>
    </w:p>
    <w:p w:rsidR="00DA2594" w:rsidRPr="00285CED" w:rsidRDefault="00DA2594" w:rsidP="005F62B0">
      <w:pPr>
        <w:spacing w:line="360" w:lineRule="auto"/>
        <w:ind w:left="425" w:firstLineChars="200" w:firstLine="480"/>
        <w:rPr>
          <w:sz w:val="24"/>
          <w:szCs w:val="24"/>
        </w:rPr>
      </w:pPr>
      <w:r w:rsidRPr="00285CED">
        <w:rPr>
          <w:rFonts w:hint="eastAsia"/>
          <w:sz w:val="24"/>
          <w:szCs w:val="24"/>
        </w:rPr>
        <w:t>本次活动系本学期的教研活动之一，要求各位教师本着认真、积极的态</w:t>
      </w:r>
      <w:r w:rsidRPr="00285CED">
        <w:rPr>
          <w:rFonts w:hint="eastAsia"/>
          <w:sz w:val="24"/>
          <w:szCs w:val="24"/>
        </w:rPr>
        <w:lastRenderedPageBreak/>
        <w:t>度参加活动，并保证上传帖子的质量。具体要求如下：</w:t>
      </w:r>
    </w:p>
    <w:p w:rsidR="00053EB9" w:rsidRDefault="00053EB9" w:rsidP="005F62B0">
      <w:pPr>
        <w:numPr>
          <w:ilvl w:val="0"/>
          <w:numId w:val="2"/>
        </w:numPr>
        <w:spacing w:line="360" w:lineRule="auto"/>
        <w:rPr>
          <w:sz w:val="24"/>
          <w:szCs w:val="24"/>
        </w:rPr>
      </w:pPr>
      <w:r>
        <w:rPr>
          <w:rFonts w:hint="eastAsia"/>
          <w:sz w:val="24"/>
          <w:szCs w:val="24"/>
        </w:rPr>
        <w:t>杜绝</w:t>
      </w:r>
      <w:r w:rsidR="004E7CB1">
        <w:rPr>
          <w:rFonts w:hint="eastAsia"/>
          <w:sz w:val="24"/>
          <w:szCs w:val="24"/>
        </w:rPr>
        <w:t>雷同作品</w:t>
      </w:r>
      <w:r w:rsidR="00904066">
        <w:rPr>
          <w:rFonts w:hint="eastAsia"/>
          <w:sz w:val="24"/>
          <w:szCs w:val="24"/>
        </w:rPr>
        <w:t>。</w:t>
      </w:r>
    </w:p>
    <w:p w:rsidR="00DA2594" w:rsidRPr="00285CED" w:rsidRDefault="00DA2594" w:rsidP="005F62B0">
      <w:pPr>
        <w:numPr>
          <w:ilvl w:val="0"/>
          <w:numId w:val="2"/>
        </w:numPr>
        <w:spacing w:line="360" w:lineRule="auto"/>
        <w:rPr>
          <w:sz w:val="24"/>
          <w:szCs w:val="24"/>
        </w:rPr>
      </w:pPr>
      <w:r w:rsidRPr="00285CED">
        <w:rPr>
          <w:rFonts w:hint="eastAsia"/>
          <w:sz w:val="24"/>
          <w:szCs w:val="24"/>
        </w:rPr>
        <w:t>鉴于本次活动为网上研修的形式，</w:t>
      </w:r>
      <w:r w:rsidR="00CB71A3">
        <w:rPr>
          <w:rFonts w:hint="eastAsia"/>
          <w:sz w:val="24"/>
          <w:szCs w:val="24"/>
        </w:rPr>
        <w:t>截止</w:t>
      </w:r>
      <w:r>
        <w:rPr>
          <w:rFonts w:hint="eastAsia"/>
          <w:sz w:val="24"/>
          <w:szCs w:val="24"/>
        </w:rPr>
        <w:t>时间为：</w:t>
      </w:r>
      <w:r>
        <w:rPr>
          <w:rFonts w:hint="eastAsia"/>
          <w:sz w:val="24"/>
          <w:szCs w:val="24"/>
        </w:rPr>
        <w:t>201</w:t>
      </w:r>
      <w:r w:rsidR="00C54BDE">
        <w:rPr>
          <w:rFonts w:hint="eastAsia"/>
          <w:sz w:val="24"/>
          <w:szCs w:val="24"/>
        </w:rPr>
        <w:t>7</w:t>
      </w:r>
      <w:r>
        <w:rPr>
          <w:rFonts w:hint="eastAsia"/>
          <w:sz w:val="24"/>
          <w:szCs w:val="24"/>
        </w:rPr>
        <w:t>年</w:t>
      </w:r>
      <w:r w:rsidR="00C54BDE">
        <w:rPr>
          <w:rFonts w:hint="eastAsia"/>
          <w:sz w:val="24"/>
          <w:szCs w:val="24"/>
        </w:rPr>
        <w:t>12</w:t>
      </w:r>
      <w:r>
        <w:rPr>
          <w:rFonts w:hint="eastAsia"/>
          <w:sz w:val="24"/>
          <w:szCs w:val="24"/>
        </w:rPr>
        <w:t>月</w:t>
      </w:r>
      <w:r w:rsidR="00E422CC">
        <w:rPr>
          <w:rFonts w:hint="eastAsia"/>
          <w:sz w:val="24"/>
          <w:szCs w:val="24"/>
        </w:rPr>
        <w:t>3</w:t>
      </w:r>
      <w:r w:rsidR="00C54BDE">
        <w:rPr>
          <w:rFonts w:hint="eastAsia"/>
          <w:sz w:val="24"/>
          <w:szCs w:val="24"/>
        </w:rPr>
        <w:t>1</w:t>
      </w:r>
      <w:r>
        <w:rPr>
          <w:rFonts w:hint="eastAsia"/>
          <w:sz w:val="24"/>
          <w:szCs w:val="24"/>
        </w:rPr>
        <w:t>日，请大家于</w:t>
      </w:r>
      <w:r>
        <w:rPr>
          <w:rFonts w:hint="eastAsia"/>
          <w:sz w:val="24"/>
          <w:szCs w:val="24"/>
        </w:rPr>
        <w:t>201</w:t>
      </w:r>
      <w:r w:rsidR="00C54BDE">
        <w:rPr>
          <w:rFonts w:hint="eastAsia"/>
          <w:sz w:val="24"/>
          <w:szCs w:val="24"/>
        </w:rPr>
        <w:t>8</w:t>
      </w:r>
      <w:r>
        <w:rPr>
          <w:rFonts w:hint="eastAsia"/>
          <w:sz w:val="24"/>
          <w:szCs w:val="24"/>
        </w:rPr>
        <w:t>年</w:t>
      </w:r>
      <w:r w:rsidR="00C54BDE">
        <w:rPr>
          <w:rFonts w:hint="eastAsia"/>
          <w:sz w:val="24"/>
          <w:szCs w:val="24"/>
        </w:rPr>
        <w:t>1</w:t>
      </w:r>
      <w:r>
        <w:rPr>
          <w:rFonts w:hint="eastAsia"/>
          <w:sz w:val="24"/>
          <w:szCs w:val="24"/>
        </w:rPr>
        <w:t>月</w:t>
      </w:r>
      <w:r w:rsidR="00C54BDE">
        <w:rPr>
          <w:rFonts w:hint="eastAsia"/>
          <w:sz w:val="24"/>
          <w:szCs w:val="24"/>
        </w:rPr>
        <w:t>8</w:t>
      </w:r>
      <w:r>
        <w:rPr>
          <w:rFonts w:hint="eastAsia"/>
          <w:sz w:val="24"/>
          <w:szCs w:val="24"/>
        </w:rPr>
        <w:t>日之后，进行活动评价。</w:t>
      </w:r>
    </w:p>
    <w:p w:rsidR="00DA2594" w:rsidRPr="00E45015" w:rsidRDefault="00DA2594" w:rsidP="00E07615">
      <w:pPr>
        <w:spacing w:afterLines="50" w:after="156" w:line="360" w:lineRule="auto"/>
        <w:ind w:left="420" w:firstLineChars="200" w:firstLine="480"/>
        <w:rPr>
          <w:sz w:val="24"/>
          <w:szCs w:val="24"/>
        </w:rPr>
      </w:pPr>
      <w:r w:rsidRPr="00285CED">
        <w:rPr>
          <w:rFonts w:hint="eastAsia"/>
          <w:sz w:val="24"/>
          <w:szCs w:val="24"/>
        </w:rPr>
        <w:t>说明：没有达到</w:t>
      </w:r>
      <w:r w:rsidR="004E7CB1">
        <w:rPr>
          <w:rFonts w:hint="eastAsia"/>
          <w:sz w:val="24"/>
          <w:szCs w:val="24"/>
        </w:rPr>
        <w:t>上述</w:t>
      </w:r>
      <w:r w:rsidRPr="00285CED">
        <w:rPr>
          <w:rFonts w:hint="eastAsia"/>
          <w:sz w:val="24"/>
          <w:szCs w:val="24"/>
        </w:rPr>
        <w:t>要求者，视为未参加活动。</w:t>
      </w:r>
    </w:p>
    <w:p w:rsidR="00053EF6" w:rsidRPr="00392FB5" w:rsidRDefault="00053EF6" w:rsidP="00E07615">
      <w:pPr>
        <w:widowControl/>
        <w:snapToGrid w:val="0"/>
        <w:ind w:rightChars="202" w:right="424" w:firstLine="311"/>
        <w:jc w:val="right"/>
        <w:rPr>
          <w:rFonts w:ascii="Arial" w:hAnsi="Arial" w:cs="Arial"/>
          <w:kern w:val="0"/>
          <w:sz w:val="16"/>
          <w:szCs w:val="16"/>
        </w:rPr>
      </w:pPr>
      <w:r w:rsidRPr="00FA7B64">
        <w:rPr>
          <w:rFonts w:ascii="Arial" w:hAnsi="Arial" w:cs="Arial" w:hint="eastAsia"/>
          <w:kern w:val="0"/>
          <w:sz w:val="24"/>
          <w:szCs w:val="24"/>
        </w:rPr>
        <w:t>北京教育学院宣武分院技术教研部</w:t>
      </w:r>
    </w:p>
    <w:p w:rsidR="006B23FB" w:rsidRDefault="00DA2594" w:rsidP="00E07615">
      <w:pPr>
        <w:ind w:right="746"/>
        <w:jc w:val="right"/>
      </w:pPr>
      <w:r w:rsidRPr="00C179C9">
        <w:rPr>
          <w:rFonts w:hint="eastAsia"/>
          <w:sz w:val="24"/>
          <w:szCs w:val="24"/>
        </w:rPr>
        <w:t>201</w:t>
      </w:r>
      <w:r w:rsidR="00EB580B">
        <w:rPr>
          <w:rFonts w:hint="eastAsia"/>
          <w:sz w:val="24"/>
          <w:szCs w:val="24"/>
        </w:rPr>
        <w:t>7</w:t>
      </w:r>
      <w:r w:rsidRPr="00C179C9">
        <w:rPr>
          <w:rFonts w:hint="eastAsia"/>
          <w:sz w:val="24"/>
          <w:szCs w:val="24"/>
        </w:rPr>
        <w:t>．</w:t>
      </w:r>
      <w:r w:rsidR="00C54BDE">
        <w:rPr>
          <w:rFonts w:hint="eastAsia"/>
          <w:sz w:val="24"/>
          <w:szCs w:val="24"/>
        </w:rPr>
        <w:t>12</w:t>
      </w:r>
      <w:r w:rsidRPr="00C179C9">
        <w:rPr>
          <w:rFonts w:hint="eastAsia"/>
          <w:sz w:val="24"/>
          <w:szCs w:val="24"/>
        </w:rPr>
        <w:t>．</w:t>
      </w:r>
      <w:r w:rsidR="00C54BDE">
        <w:rPr>
          <w:rFonts w:hint="eastAsia"/>
          <w:sz w:val="24"/>
          <w:szCs w:val="24"/>
        </w:rPr>
        <w:t>19</w:t>
      </w:r>
    </w:p>
    <w:sectPr w:rsidR="006B23FB" w:rsidSect="0014663A">
      <w:footerReference w:type="even" r:id="rId8"/>
      <w:footerReference w:type="default" r:id="rId9"/>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A4" w:rsidRDefault="00010AA4">
      <w:r>
        <w:separator/>
      </w:r>
    </w:p>
  </w:endnote>
  <w:endnote w:type="continuationSeparator" w:id="0">
    <w:p w:rsidR="00010AA4" w:rsidRDefault="0001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89" w:rsidRDefault="0022178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1789" w:rsidRDefault="002217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144422"/>
      <w:docPartObj>
        <w:docPartGallery w:val="Page Numbers (Bottom of Page)"/>
        <w:docPartUnique/>
      </w:docPartObj>
    </w:sdtPr>
    <w:sdtEndPr/>
    <w:sdtContent>
      <w:p w:rsidR="00A02752" w:rsidRDefault="00A02752">
        <w:pPr>
          <w:pStyle w:val="a3"/>
          <w:jc w:val="center"/>
        </w:pPr>
        <w:r>
          <w:fldChar w:fldCharType="begin"/>
        </w:r>
        <w:r>
          <w:instrText>PAGE   \* MERGEFORMAT</w:instrText>
        </w:r>
        <w:r>
          <w:fldChar w:fldCharType="separate"/>
        </w:r>
        <w:r w:rsidR="006C0F55" w:rsidRPr="006C0F55">
          <w:rPr>
            <w:noProof/>
            <w:lang w:val="zh-CN" w:eastAsia="zh-CN"/>
          </w:rPr>
          <w:t>1</w:t>
        </w:r>
        <w:r>
          <w:fldChar w:fldCharType="end"/>
        </w:r>
      </w:p>
    </w:sdtContent>
  </w:sdt>
  <w:p w:rsidR="00221789" w:rsidRDefault="0022178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A4" w:rsidRDefault="00010AA4">
      <w:r>
        <w:separator/>
      </w:r>
    </w:p>
  </w:footnote>
  <w:footnote w:type="continuationSeparator" w:id="0">
    <w:p w:rsidR="00010AA4" w:rsidRDefault="00010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87222"/>
    <w:multiLevelType w:val="hybridMultilevel"/>
    <w:tmpl w:val="3F9C9400"/>
    <w:lvl w:ilvl="0" w:tplc="0AACC252">
      <w:start w:val="1"/>
      <w:numFmt w:val="decimalEnclosedCircle"/>
      <w:lvlText w:val="%1"/>
      <w:lvlJc w:val="left"/>
      <w:pPr>
        <w:ind w:left="1211"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526F34A7"/>
    <w:multiLevelType w:val="hybridMultilevel"/>
    <w:tmpl w:val="6F66FB36"/>
    <w:lvl w:ilvl="0" w:tplc="5E12476C">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
    <w:nsid w:val="54284480"/>
    <w:multiLevelType w:val="hybridMultilevel"/>
    <w:tmpl w:val="43B61E52"/>
    <w:lvl w:ilvl="0" w:tplc="2B1C28EC">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94"/>
    <w:rsid w:val="00010AA4"/>
    <w:rsid w:val="000260E9"/>
    <w:rsid w:val="00040D06"/>
    <w:rsid w:val="000424BA"/>
    <w:rsid w:val="00050A35"/>
    <w:rsid w:val="00053EB9"/>
    <w:rsid w:val="00053EF6"/>
    <w:rsid w:val="00054739"/>
    <w:rsid w:val="000557C6"/>
    <w:rsid w:val="000945CD"/>
    <w:rsid w:val="000D02DE"/>
    <w:rsid w:val="000E15B6"/>
    <w:rsid w:val="000E1C4B"/>
    <w:rsid w:val="000F0642"/>
    <w:rsid w:val="00104CF9"/>
    <w:rsid w:val="00113DB5"/>
    <w:rsid w:val="001204D8"/>
    <w:rsid w:val="0012713C"/>
    <w:rsid w:val="0014134B"/>
    <w:rsid w:val="00143991"/>
    <w:rsid w:val="0014663A"/>
    <w:rsid w:val="0015119D"/>
    <w:rsid w:val="00152DA0"/>
    <w:rsid w:val="00155C47"/>
    <w:rsid w:val="00163E2F"/>
    <w:rsid w:val="00182C00"/>
    <w:rsid w:val="001A28D3"/>
    <w:rsid w:val="001C420C"/>
    <w:rsid w:val="001C4F73"/>
    <w:rsid w:val="001C55AE"/>
    <w:rsid w:val="001D33F7"/>
    <w:rsid w:val="001D7AF0"/>
    <w:rsid w:val="001D7BBC"/>
    <w:rsid w:val="001E0B28"/>
    <w:rsid w:val="001E589C"/>
    <w:rsid w:val="001F3ECC"/>
    <w:rsid w:val="001F5175"/>
    <w:rsid w:val="00221789"/>
    <w:rsid w:val="00237320"/>
    <w:rsid w:val="002406C1"/>
    <w:rsid w:val="00242FB5"/>
    <w:rsid w:val="00247A77"/>
    <w:rsid w:val="0025706B"/>
    <w:rsid w:val="00261B9C"/>
    <w:rsid w:val="00270AAC"/>
    <w:rsid w:val="00274C00"/>
    <w:rsid w:val="00277733"/>
    <w:rsid w:val="00284488"/>
    <w:rsid w:val="002B2107"/>
    <w:rsid w:val="002C0821"/>
    <w:rsid w:val="002C14FE"/>
    <w:rsid w:val="002C6107"/>
    <w:rsid w:val="002D14CB"/>
    <w:rsid w:val="002D16CD"/>
    <w:rsid w:val="002D35B8"/>
    <w:rsid w:val="002D6B92"/>
    <w:rsid w:val="002E05C1"/>
    <w:rsid w:val="002F5CC0"/>
    <w:rsid w:val="002F67B3"/>
    <w:rsid w:val="003019F9"/>
    <w:rsid w:val="00321BBA"/>
    <w:rsid w:val="003245E9"/>
    <w:rsid w:val="00334FAF"/>
    <w:rsid w:val="003407BB"/>
    <w:rsid w:val="003561D6"/>
    <w:rsid w:val="00356AE6"/>
    <w:rsid w:val="00371E7A"/>
    <w:rsid w:val="003733CB"/>
    <w:rsid w:val="00376344"/>
    <w:rsid w:val="00383F1B"/>
    <w:rsid w:val="00392FBA"/>
    <w:rsid w:val="00394BA2"/>
    <w:rsid w:val="003A513A"/>
    <w:rsid w:val="003B2020"/>
    <w:rsid w:val="003B7D54"/>
    <w:rsid w:val="003C1001"/>
    <w:rsid w:val="003E3476"/>
    <w:rsid w:val="003E3F41"/>
    <w:rsid w:val="003F16EA"/>
    <w:rsid w:val="00411959"/>
    <w:rsid w:val="00413119"/>
    <w:rsid w:val="0042356C"/>
    <w:rsid w:val="00424A68"/>
    <w:rsid w:val="00435A13"/>
    <w:rsid w:val="00446B10"/>
    <w:rsid w:val="00457930"/>
    <w:rsid w:val="00475FB7"/>
    <w:rsid w:val="00482ECB"/>
    <w:rsid w:val="004B374D"/>
    <w:rsid w:val="004B588F"/>
    <w:rsid w:val="004C3200"/>
    <w:rsid w:val="004C4438"/>
    <w:rsid w:val="004C60AB"/>
    <w:rsid w:val="004E5B9B"/>
    <w:rsid w:val="004E6D23"/>
    <w:rsid w:val="004E7CB1"/>
    <w:rsid w:val="004F608B"/>
    <w:rsid w:val="00506414"/>
    <w:rsid w:val="005122BB"/>
    <w:rsid w:val="005165DD"/>
    <w:rsid w:val="00517CD9"/>
    <w:rsid w:val="005317D7"/>
    <w:rsid w:val="005326E5"/>
    <w:rsid w:val="00554C56"/>
    <w:rsid w:val="00580A2C"/>
    <w:rsid w:val="00581155"/>
    <w:rsid w:val="005A6863"/>
    <w:rsid w:val="005C6631"/>
    <w:rsid w:val="005C6EDF"/>
    <w:rsid w:val="005D7F92"/>
    <w:rsid w:val="005E1866"/>
    <w:rsid w:val="005E4A15"/>
    <w:rsid w:val="005F3319"/>
    <w:rsid w:val="005F45DE"/>
    <w:rsid w:val="005F52C3"/>
    <w:rsid w:val="005F589F"/>
    <w:rsid w:val="005F62B0"/>
    <w:rsid w:val="005F7280"/>
    <w:rsid w:val="006069EB"/>
    <w:rsid w:val="00614966"/>
    <w:rsid w:val="00620431"/>
    <w:rsid w:val="00637D22"/>
    <w:rsid w:val="0064149E"/>
    <w:rsid w:val="00643908"/>
    <w:rsid w:val="006520D8"/>
    <w:rsid w:val="006633BB"/>
    <w:rsid w:val="006634D7"/>
    <w:rsid w:val="006676A5"/>
    <w:rsid w:val="006808D8"/>
    <w:rsid w:val="006B23FB"/>
    <w:rsid w:val="006B4B22"/>
    <w:rsid w:val="006B59EF"/>
    <w:rsid w:val="006B6F02"/>
    <w:rsid w:val="006B79DD"/>
    <w:rsid w:val="006C0F55"/>
    <w:rsid w:val="006C6665"/>
    <w:rsid w:val="006D0837"/>
    <w:rsid w:val="006D66CC"/>
    <w:rsid w:val="006D76A7"/>
    <w:rsid w:val="006F0FDB"/>
    <w:rsid w:val="006F22BD"/>
    <w:rsid w:val="006F68FA"/>
    <w:rsid w:val="0071507A"/>
    <w:rsid w:val="00716BCA"/>
    <w:rsid w:val="00721866"/>
    <w:rsid w:val="00721F96"/>
    <w:rsid w:val="00725D8A"/>
    <w:rsid w:val="007543D7"/>
    <w:rsid w:val="00765F56"/>
    <w:rsid w:val="00770827"/>
    <w:rsid w:val="007745BD"/>
    <w:rsid w:val="00777C2B"/>
    <w:rsid w:val="00781B5C"/>
    <w:rsid w:val="00793B63"/>
    <w:rsid w:val="007A582B"/>
    <w:rsid w:val="007A6791"/>
    <w:rsid w:val="007B1026"/>
    <w:rsid w:val="007B47F1"/>
    <w:rsid w:val="007C4C8A"/>
    <w:rsid w:val="007D01F8"/>
    <w:rsid w:val="007D3718"/>
    <w:rsid w:val="007E20E0"/>
    <w:rsid w:val="00805B77"/>
    <w:rsid w:val="008317B7"/>
    <w:rsid w:val="0083296E"/>
    <w:rsid w:val="008349A2"/>
    <w:rsid w:val="008366D6"/>
    <w:rsid w:val="00847C06"/>
    <w:rsid w:val="00851D62"/>
    <w:rsid w:val="0085677F"/>
    <w:rsid w:val="00873A45"/>
    <w:rsid w:val="00890597"/>
    <w:rsid w:val="00893B68"/>
    <w:rsid w:val="008A13AA"/>
    <w:rsid w:val="00904066"/>
    <w:rsid w:val="00926A8F"/>
    <w:rsid w:val="00955351"/>
    <w:rsid w:val="00965F82"/>
    <w:rsid w:val="00973684"/>
    <w:rsid w:val="00976E77"/>
    <w:rsid w:val="009B2E97"/>
    <w:rsid w:val="009C347A"/>
    <w:rsid w:val="009C7CB6"/>
    <w:rsid w:val="009D1C33"/>
    <w:rsid w:val="009E1F0F"/>
    <w:rsid w:val="00A02752"/>
    <w:rsid w:val="00A04FD2"/>
    <w:rsid w:val="00A2317C"/>
    <w:rsid w:val="00A27986"/>
    <w:rsid w:val="00A329AE"/>
    <w:rsid w:val="00A342C9"/>
    <w:rsid w:val="00A37CCB"/>
    <w:rsid w:val="00A71387"/>
    <w:rsid w:val="00A72961"/>
    <w:rsid w:val="00A817DB"/>
    <w:rsid w:val="00A97E02"/>
    <w:rsid w:val="00AA14CC"/>
    <w:rsid w:val="00AD3735"/>
    <w:rsid w:val="00AE4430"/>
    <w:rsid w:val="00AE60B9"/>
    <w:rsid w:val="00B039CF"/>
    <w:rsid w:val="00B20E8D"/>
    <w:rsid w:val="00B2562A"/>
    <w:rsid w:val="00B2752E"/>
    <w:rsid w:val="00B46144"/>
    <w:rsid w:val="00B4743D"/>
    <w:rsid w:val="00B47962"/>
    <w:rsid w:val="00B94C29"/>
    <w:rsid w:val="00BA7C1E"/>
    <w:rsid w:val="00BB6267"/>
    <w:rsid w:val="00BD344D"/>
    <w:rsid w:val="00BE0870"/>
    <w:rsid w:val="00BE1205"/>
    <w:rsid w:val="00BF4071"/>
    <w:rsid w:val="00C35D50"/>
    <w:rsid w:val="00C36036"/>
    <w:rsid w:val="00C42FE5"/>
    <w:rsid w:val="00C443E0"/>
    <w:rsid w:val="00C54BDE"/>
    <w:rsid w:val="00C647F0"/>
    <w:rsid w:val="00C73285"/>
    <w:rsid w:val="00C760F7"/>
    <w:rsid w:val="00C763FC"/>
    <w:rsid w:val="00C850E6"/>
    <w:rsid w:val="00C92380"/>
    <w:rsid w:val="00C92C23"/>
    <w:rsid w:val="00CA34D5"/>
    <w:rsid w:val="00CA6DE8"/>
    <w:rsid w:val="00CB71A3"/>
    <w:rsid w:val="00CC03B9"/>
    <w:rsid w:val="00CD4071"/>
    <w:rsid w:val="00CD780F"/>
    <w:rsid w:val="00CF2298"/>
    <w:rsid w:val="00CF2EAB"/>
    <w:rsid w:val="00D20967"/>
    <w:rsid w:val="00D30314"/>
    <w:rsid w:val="00D40102"/>
    <w:rsid w:val="00D41073"/>
    <w:rsid w:val="00D44DB0"/>
    <w:rsid w:val="00D653CD"/>
    <w:rsid w:val="00D86B5D"/>
    <w:rsid w:val="00D87199"/>
    <w:rsid w:val="00D8754A"/>
    <w:rsid w:val="00D946CB"/>
    <w:rsid w:val="00DA2594"/>
    <w:rsid w:val="00DC066F"/>
    <w:rsid w:val="00DD1E5D"/>
    <w:rsid w:val="00DD4D55"/>
    <w:rsid w:val="00DF2DB1"/>
    <w:rsid w:val="00DF718C"/>
    <w:rsid w:val="00E00ECD"/>
    <w:rsid w:val="00E00FAC"/>
    <w:rsid w:val="00E01188"/>
    <w:rsid w:val="00E04C17"/>
    <w:rsid w:val="00E07615"/>
    <w:rsid w:val="00E422CC"/>
    <w:rsid w:val="00E6143F"/>
    <w:rsid w:val="00EA0031"/>
    <w:rsid w:val="00EA6F89"/>
    <w:rsid w:val="00EB4D34"/>
    <w:rsid w:val="00EB580B"/>
    <w:rsid w:val="00EC490E"/>
    <w:rsid w:val="00ED248A"/>
    <w:rsid w:val="00EE25ED"/>
    <w:rsid w:val="00EE4B98"/>
    <w:rsid w:val="00EF407F"/>
    <w:rsid w:val="00F144BE"/>
    <w:rsid w:val="00F16724"/>
    <w:rsid w:val="00F43E72"/>
    <w:rsid w:val="00F62597"/>
    <w:rsid w:val="00F86A73"/>
    <w:rsid w:val="00FA12B8"/>
    <w:rsid w:val="00FA73B7"/>
    <w:rsid w:val="00FC076B"/>
    <w:rsid w:val="00FD4A0D"/>
    <w:rsid w:val="00FF076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9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2594"/>
    <w:pPr>
      <w:tabs>
        <w:tab w:val="center" w:pos="4153"/>
        <w:tab w:val="right" w:pos="8306"/>
      </w:tabs>
      <w:snapToGrid w:val="0"/>
      <w:jc w:val="left"/>
    </w:pPr>
    <w:rPr>
      <w:kern w:val="0"/>
      <w:sz w:val="18"/>
      <w:lang w:val="x-none" w:eastAsia="x-none"/>
    </w:rPr>
  </w:style>
  <w:style w:type="character" w:customStyle="1" w:styleId="Char">
    <w:name w:val="页脚 Char"/>
    <w:link w:val="a3"/>
    <w:uiPriority w:val="99"/>
    <w:rsid w:val="00DA2594"/>
    <w:rPr>
      <w:rFonts w:ascii="Times New Roman" w:eastAsia="宋体" w:hAnsi="Times New Roman" w:cs="Times New Roman"/>
      <w:sz w:val="18"/>
      <w:szCs w:val="20"/>
    </w:rPr>
  </w:style>
  <w:style w:type="character" w:styleId="a4">
    <w:name w:val="page number"/>
    <w:rsid w:val="00DA2594"/>
  </w:style>
  <w:style w:type="paragraph" w:styleId="a5">
    <w:name w:val="header"/>
    <w:basedOn w:val="a"/>
    <w:link w:val="Char0"/>
    <w:uiPriority w:val="99"/>
    <w:unhideWhenUsed/>
    <w:rsid w:val="0015119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15119D"/>
    <w:rPr>
      <w:rFonts w:ascii="Times New Roman" w:hAnsi="Times New Roman"/>
      <w:kern w:val="2"/>
      <w:sz w:val="18"/>
      <w:szCs w:val="18"/>
    </w:rPr>
  </w:style>
  <w:style w:type="paragraph" w:styleId="a6">
    <w:name w:val="Balloon Text"/>
    <w:basedOn w:val="a"/>
    <w:link w:val="Char1"/>
    <w:uiPriority w:val="99"/>
    <w:semiHidden/>
    <w:unhideWhenUsed/>
    <w:rsid w:val="00411959"/>
    <w:rPr>
      <w:sz w:val="18"/>
      <w:szCs w:val="18"/>
    </w:rPr>
  </w:style>
  <w:style w:type="character" w:customStyle="1" w:styleId="Char1">
    <w:name w:val="批注框文本 Char"/>
    <w:basedOn w:val="a0"/>
    <w:link w:val="a6"/>
    <w:uiPriority w:val="99"/>
    <w:semiHidden/>
    <w:rsid w:val="00411959"/>
    <w:rPr>
      <w:rFonts w:ascii="Times New Roman" w:hAnsi="Times New Roman"/>
      <w:kern w:val="2"/>
      <w:sz w:val="18"/>
      <w:szCs w:val="18"/>
    </w:rPr>
  </w:style>
  <w:style w:type="paragraph" w:styleId="a7">
    <w:name w:val="Date"/>
    <w:basedOn w:val="a"/>
    <w:next w:val="a"/>
    <w:link w:val="Char2"/>
    <w:uiPriority w:val="99"/>
    <w:semiHidden/>
    <w:unhideWhenUsed/>
    <w:rsid w:val="006B23FB"/>
    <w:pPr>
      <w:ind w:leftChars="2500" w:left="100"/>
    </w:pPr>
  </w:style>
  <w:style w:type="character" w:customStyle="1" w:styleId="Char2">
    <w:name w:val="日期 Char"/>
    <w:basedOn w:val="a0"/>
    <w:link w:val="a7"/>
    <w:uiPriority w:val="99"/>
    <w:semiHidden/>
    <w:rsid w:val="006B23FB"/>
    <w:rPr>
      <w:rFonts w:ascii="Times New Roman" w:hAnsi="Times New Roman"/>
      <w:kern w:val="2"/>
      <w:sz w:val="21"/>
    </w:rPr>
  </w:style>
  <w:style w:type="paragraph" w:styleId="a8">
    <w:name w:val="List Paragraph"/>
    <w:basedOn w:val="a"/>
    <w:uiPriority w:val="34"/>
    <w:qFormat/>
    <w:rsid w:val="007D01F8"/>
    <w:pPr>
      <w:ind w:firstLineChars="200" w:firstLine="420"/>
    </w:pPr>
  </w:style>
  <w:style w:type="table" w:styleId="a9">
    <w:name w:val="Table Grid"/>
    <w:basedOn w:val="a1"/>
    <w:uiPriority w:val="59"/>
    <w:rsid w:val="007D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8465">
      <w:bodyDiv w:val="1"/>
      <w:marLeft w:val="0"/>
      <w:marRight w:val="0"/>
      <w:marTop w:val="0"/>
      <w:marBottom w:val="0"/>
      <w:divBdr>
        <w:top w:val="none" w:sz="0" w:space="0" w:color="auto"/>
        <w:left w:val="none" w:sz="0" w:space="0" w:color="auto"/>
        <w:bottom w:val="none" w:sz="0" w:space="0" w:color="auto"/>
        <w:right w:val="none" w:sz="0" w:space="0" w:color="auto"/>
      </w:divBdr>
    </w:div>
    <w:div w:id="1944460485">
      <w:bodyDiv w:val="1"/>
      <w:marLeft w:val="0"/>
      <w:marRight w:val="0"/>
      <w:marTop w:val="0"/>
      <w:marBottom w:val="0"/>
      <w:divBdr>
        <w:top w:val="none" w:sz="0" w:space="0" w:color="auto"/>
        <w:left w:val="none" w:sz="0" w:space="0" w:color="auto"/>
        <w:bottom w:val="none" w:sz="0" w:space="0" w:color="auto"/>
        <w:right w:val="none" w:sz="0" w:space="0" w:color="auto"/>
      </w:divBdr>
      <w:divsChild>
        <w:div w:id="4205670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Windows User</cp:lastModifiedBy>
  <cp:revision>14</cp:revision>
  <dcterms:created xsi:type="dcterms:W3CDTF">2017-12-18T02:29:00Z</dcterms:created>
  <dcterms:modified xsi:type="dcterms:W3CDTF">2017-12-19T02:10:00Z</dcterms:modified>
</cp:coreProperties>
</file>